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Yiv5275727850msonormal"/>
        <w:shd w:val="clear" w:color="auto" w:fill="FFFFFF"/>
        <w:spacing w:before="280" w:after="280"/>
        <w:rPr>
          <w:rFonts w:ascii="Helvetica" w:hAnsi="Helvetica" w:cs="Helvetica"/>
          <w:color w:val="1D2228"/>
          <w:sz w:val="22"/>
          <w:szCs w:val="22"/>
        </w:rPr>
      </w:pPr>
      <w:r>
        <w:rPr>
          <w:rFonts w:cs="Helvetica" w:ascii="Helvetica" w:hAnsi="Helvetica"/>
          <w:color w:val="1D2228"/>
          <w:sz w:val="40"/>
          <w:szCs w:val="40"/>
        </w:rPr>
        <w:t>Les vestes du ski club sont arrivées</w:t>
      </w:r>
      <w:r>
        <w:rPr>
          <w:rFonts w:cs="Helvetica" w:ascii="Helvetica" w:hAnsi="Helvetica"/>
          <w:color w:val="1D2228"/>
          <w:sz w:val="22"/>
          <w:szCs w:val="22"/>
        </w:rPr>
        <w:t> : .</w:t>
      </w:r>
    </w:p>
    <w:p>
      <w:pPr>
        <w:pStyle w:val="Yiv5275727850msonormal"/>
        <w:shd w:val="clear" w:color="auto" w:fill="FFFFFF"/>
        <w:rPr>
          <w:rFonts w:ascii="Helvetica" w:hAnsi="Helvetica" w:cs="Helvetica"/>
          <w:color w:val="1D2228"/>
          <w:sz w:val="22"/>
          <w:szCs w:val="22"/>
        </w:rPr>
      </w:pPr>
      <w:r>
        <w:rPr>
          <w:rFonts w:cs="Helvetica" w:ascii="Helvetica" w:hAnsi="Helvetica"/>
          <w:color w:val="1D2228"/>
          <w:sz w:val="22"/>
          <w:szCs w:val="22"/>
        </w:rPr>
        <w:t xml:space="preserve">Pour les poussins et plus ,sur la combinaison avec une polaire par grand froid </w:t>
      </w:r>
      <w:bookmarkStart w:id="0" w:name="_GoBack"/>
      <w:bookmarkEnd w:id="0"/>
      <w:r>
        <w:rPr>
          <w:rFonts w:cs="Helvetica" w:ascii="Helvetica" w:hAnsi="Helvetica"/>
          <w:color w:val="1D2228"/>
          <w:sz w:val="22"/>
          <w:szCs w:val="22"/>
        </w:rPr>
        <w:t> ! Pour les plus jeunes , on la conseille sur un concept 3 couches : un sous -vêtement technique , une polaire et la veste (par grand froid , je rajoute une doudoune si besoin )</w:t>
      </w:r>
    </w:p>
    <w:p>
      <w:pPr>
        <w:pStyle w:val="Yiv5275727850msonormal"/>
        <w:shd w:val="clear" w:color="auto" w:fill="FFFFFF"/>
        <w:rPr>
          <w:rFonts w:ascii="Helvetica" w:hAnsi="Helvetica" w:cs="Helvetica"/>
          <w:color w:val="1D2228"/>
          <w:sz w:val="20"/>
          <w:szCs w:val="20"/>
        </w:rPr>
      </w:pPr>
      <w:r>
        <w:rPr>
          <w:rFonts w:cs="Helvetica" w:ascii="Helvetica" w:hAnsi="Helvetica"/>
          <w:color w:val="1D2228"/>
          <w:sz w:val="22"/>
          <w:szCs w:val="22"/>
        </w:rPr>
        <w:t xml:space="preserve">VESTE JUNIOR </w:t>
      </w:r>
      <w:r>
        <w:rPr>
          <w:rFonts w:cs="Helvetica" w:ascii="Helvetica" w:hAnsi="Helvetica"/>
          <w:color w:val="1D2228"/>
          <w:sz w:val="40"/>
          <w:szCs w:val="40"/>
        </w:rPr>
        <w:t>41.00 EUROS</w:t>
      </w:r>
      <w:r>
        <w:rPr>
          <w:rFonts w:cs="Helvetica" w:ascii="Helvetica" w:hAnsi="Helvetica"/>
          <w:color w:val="1D2228"/>
          <w:sz w:val="40"/>
          <w:szCs w:val="40"/>
        </w:rPr>
        <w:drawing>
          <wp:inline distT="0" distB="0" distL="0" distR="0">
            <wp:extent cx="5760720" cy="5760720"/>
            <wp:effectExtent l="0" t="0" r="0" b="0"/>
            <wp:docPr id="1" name="Image 1"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img1"/>
                    <pic:cNvPicPr>
                      <a:picLocks noChangeAspect="1" noChangeArrowheads="1"/>
                    </pic:cNvPicPr>
                  </pic:nvPicPr>
                  <pic:blipFill>
                    <a:blip r:embed="rId2"/>
                    <a:stretch>
                      <a:fillRect/>
                    </a:stretch>
                  </pic:blipFill>
                  <pic:spPr bwMode="auto">
                    <a:xfrm>
                      <a:off x="0" y="0"/>
                      <a:ext cx="5760720" cy="5760720"/>
                    </a:xfrm>
                    <a:prstGeom prst="rect">
                      <a:avLst/>
                    </a:prstGeom>
                  </pic:spPr>
                </pic:pic>
              </a:graphicData>
            </a:graphic>
          </wp:inline>
        </w:drawing>
      </w:r>
      <w:r>
        <w:rPr>
          <w:rFonts w:cs="Helvetica" w:ascii="Helvetica" w:hAnsi="Helvetica"/>
          <w:color w:val="1D2228"/>
          <w:sz w:val="22"/>
          <w:szCs w:val="22"/>
        </w:rPr>
        <w:t> </w:t>
      </w:r>
      <w:r>
        <w:rPr/>
        <w:t>Commande  ski.club val louron</w:t>
      </w:r>
    </w:p>
    <w:p>
      <w:pPr>
        <w:pStyle w:val="Normal"/>
        <w:rPr/>
      </w:pPr>
      <w:r>
        <w:rPr/>
        <w:t> </w:t>
      </w:r>
      <w:r>
        <w:rPr/>
        <w:t>Vestes junior 41 euros pièce </w:t>
      </w:r>
    </w:p>
    <w:p>
      <w:pPr>
        <w:pStyle w:val="Normal"/>
        <w:rPr/>
      </w:pPr>
      <w:r>
        <w:rPr>
          <w:color w:val="FF0000"/>
        </w:rPr>
        <w:t xml:space="preserve"> </w:t>
      </w:r>
      <w:r>
        <w:rPr>
          <w:color w:val="FF0000"/>
        </w:rPr>
        <w:t>5/6 ans - 4 unités </w:t>
      </w:r>
      <w:r>
        <w:rPr/>
        <w:t xml:space="preserve">7/8 ans - 10 </w:t>
      </w:r>
      <w:r>
        <w:rPr>
          <w:color w:val="FF0000"/>
        </w:rPr>
        <w:t>unités 9/10 ans - 10 unités </w:t>
      </w:r>
      <w:r>
        <w:rPr/>
        <w:t>11/12 ans -7 unités</w:t>
      </w:r>
    </w:p>
    <w:p>
      <w:pPr>
        <w:pStyle w:val="Normal"/>
        <w:rPr/>
      </w:pPr>
      <w:r>
        <w:rPr>
          <w:color w:val="FF0000"/>
        </w:rPr>
        <w:t>13/14 ans- 7 unités </w:t>
      </w:r>
      <w:r>
        <w:rPr/>
        <w:t>15/16ans- 7 unités </w:t>
      </w:r>
    </w:p>
    <w:p>
      <w:pPr>
        <w:pStyle w:val="Normal"/>
        <w:shd w:val="clear" w:color="auto" w:fill="FFFFFF"/>
        <w:spacing w:lineRule="atLeast" w:line="300" w:beforeAutospacing="1" w:afterAutospacing="1"/>
        <w:rPr>
          <w:rFonts w:ascii="Arial" w:hAnsi="Arial" w:eastAsia="Times New Roman" w:cs="Arial"/>
          <w:color w:val="333333"/>
          <w:sz w:val="23"/>
          <w:szCs w:val="23"/>
          <w:lang w:eastAsia="fr-FR"/>
        </w:rPr>
      </w:pPr>
      <w:r>
        <w:rPr>
          <w:rFonts w:eastAsia="Times New Roman" w:cs="Arial" w:ascii="Arial" w:hAnsi="Arial"/>
          <w:color w:val="333333"/>
          <w:sz w:val="23"/>
          <w:szCs w:val="23"/>
          <w:lang w:eastAsia="fr-FR"/>
        </w:rPr>
        <w:t>Les parents de petits aventuriers vont être ravis ! </w:t>
      </w:r>
      <w:r>
        <w:rPr>
          <w:rFonts w:eastAsia="Times New Roman" w:cs="Arial" w:ascii="Arial" w:hAnsi="Arial"/>
          <w:b/>
          <w:bCs/>
          <w:color w:val="333333"/>
          <w:sz w:val="23"/>
          <w:szCs w:val="23"/>
          <w:lang w:eastAsia="fr-FR"/>
        </w:rPr>
        <w:t>DARE 2B</w:t>
      </w:r>
      <w:r>
        <w:rPr>
          <w:rFonts w:eastAsia="Times New Roman" w:cs="Arial" w:ascii="Arial" w:hAnsi="Arial"/>
          <w:color w:val="333333"/>
          <w:sz w:val="23"/>
          <w:szCs w:val="23"/>
          <w:lang w:eastAsia="fr-FR"/>
        </w:rPr>
        <w:t> a développé pour les juniors une veste imperméable et résistante. En plus d’être munie de nombreux accessoires, elle reprend les procédés phares qui ont fait la renommée de la marque.</w:t>
        <w:br/>
        <w:br/>
        <w:t>Ce qui prime avec cette veste, c’est avant tout la composition qualitative. Grâce au</w:t>
      </w:r>
      <w:r>
        <w:rPr>
          <w:rFonts w:eastAsia="Times New Roman" w:cs="Arial" w:ascii="Arial" w:hAnsi="Arial"/>
          <w:b/>
          <w:bCs/>
          <w:color w:val="333333"/>
          <w:sz w:val="23"/>
          <w:szCs w:val="23"/>
          <w:lang w:eastAsia="fr-FR"/>
        </w:rPr>
        <w:t> polyester extensible</w:t>
      </w:r>
      <w:r>
        <w:rPr>
          <w:rFonts w:eastAsia="Times New Roman" w:cs="Arial" w:ascii="Arial" w:hAnsi="Arial"/>
          <w:color w:val="333333"/>
          <w:sz w:val="23"/>
          <w:szCs w:val="23"/>
          <w:lang w:eastAsia="fr-FR"/>
        </w:rPr>
        <w:t> dans toutes les directions </w:t>
      </w:r>
      <w:r>
        <w:rPr>
          <w:rFonts w:eastAsia="Times New Roman" w:cs="Arial" w:ascii="Arial" w:hAnsi="Arial"/>
          <w:b/>
          <w:bCs/>
          <w:color w:val="333333"/>
          <w:sz w:val="23"/>
          <w:szCs w:val="23"/>
          <w:lang w:eastAsia="fr-FR"/>
        </w:rPr>
        <w:t>Ared V02 20 000</w:t>
      </w:r>
      <w:r>
        <w:rPr>
          <w:rFonts w:eastAsia="Times New Roman" w:cs="Arial" w:ascii="Arial" w:hAnsi="Arial"/>
          <w:color w:val="333333"/>
          <w:sz w:val="23"/>
          <w:szCs w:val="23"/>
          <w:lang w:eastAsia="fr-FR"/>
        </w:rPr>
        <w:t>, les mouvements des enfants sont suivis au plus proche pour qu’ils puissent bouger sans concessions. </w:t>
      </w:r>
      <w:r>
        <w:rPr>
          <w:rFonts w:eastAsia="Times New Roman" w:cs="Arial" w:ascii="Arial" w:hAnsi="Arial"/>
          <w:b/>
          <w:bCs/>
          <w:color w:val="333333"/>
          <w:sz w:val="23"/>
          <w:szCs w:val="23"/>
          <w:lang w:eastAsia="fr-FR"/>
        </w:rPr>
        <w:t>Imperméable</w:t>
      </w:r>
      <w:r>
        <w:rPr>
          <w:rFonts w:eastAsia="Times New Roman" w:cs="Arial" w:ascii="Arial" w:hAnsi="Arial"/>
          <w:color w:val="333333"/>
          <w:sz w:val="23"/>
          <w:szCs w:val="23"/>
          <w:lang w:eastAsia="fr-FR"/>
        </w:rPr>
        <w:t>, cette veste repousse l’eau et les salissures sur l’extérieur pour que vos enfants ne reviennent pas trempés de balade. Enfin, la</w:t>
      </w:r>
      <w:r>
        <w:rPr>
          <w:rFonts w:eastAsia="Times New Roman" w:cs="Arial" w:ascii="Arial" w:hAnsi="Arial"/>
          <w:b/>
          <w:bCs/>
          <w:color w:val="333333"/>
          <w:sz w:val="23"/>
          <w:szCs w:val="23"/>
          <w:lang w:eastAsia="fr-FR"/>
        </w:rPr>
        <w:t> technologie sans coutures</w:t>
      </w:r>
      <w:r>
        <w:rPr>
          <w:rFonts w:eastAsia="Times New Roman" w:cs="Arial" w:ascii="Arial" w:hAnsi="Arial"/>
          <w:color w:val="333333"/>
          <w:sz w:val="23"/>
          <w:szCs w:val="23"/>
          <w:lang w:eastAsia="fr-FR"/>
        </w:rPr>
        <w:t> SeamSmart évite l’abrasion et les irritations dues aux frottements répétés.</w:t>
        <w:br/>
        <w:br/>
        <w:t>Pour les détails, on apprécie la</w:t>
      </w:r>
      <w:r>
        <w:rPr>
          <w:rFonts w:eastAsia="Times New Roman" w:cs="Arial" w:ascii="Arial" w:hAnsi="Arial"/>
          <w:b/>
          <w:bCs/>
          <w:color w:val="333333"/>
          <w:sz w:val="23"/>
          <w:szCs w:val="23"/>
          <w:lang w:eastAsia="fr-FR"/>
        </w:rPr>
        <w:t> large capuche fixe</w:t>
      </w:r>
      <w:r>
        <w:rPr>
          <w:rFonts w:eastAsia="Times New Roman" w:cs="Arial" w:ascii="Arial" w:hAnsi="Arial"/>
          <w:color w:val="333333"/>
          <w:sz w:val="23"/>
          <w:szCs w:val="23"/>
          <w:lang w:eastAsia="fr-FR"/>
        </w:rPr>
        <w:t> que l’on peut ranger dans le col. Les petits pourront s’y glisser à la moindre averse ou lorsque le ciel se fait menaçant. Les </w:t>
      </w:r>
      <w:r>
        <w:rPr>
          <w:rFonts w:eastAsia="Times New Roman" w:cs="Arial" w:ascii="Arial" w:hAnsi="Arial"/>
          <w:b/>
          <w:bCs/>
          <w:color w:val="333333"/>
          <w:sz w:val="23"/>
          <w:szCs w:val="23"/>
          <w:lang w:eastAsia="fr-FR"/>
        </w:rPr>
        <w:t>poignets ajustables</w:t>
      </w:r>
      <w:r>
        <w:rPr>
          <w:rFonts w:eastAsia="Times New Roman" w:cs="Arial" w:ascii="Arial" w:hAnsi="Arial"/>
          <w:color w:val="333333"/>
          <w:sz w:val="23"/>
          <w:szCs w:val="23"/>
          <w:lang w:eastAsia="fr-FR"/>
        </w:rPr>
        <w:t> sont faciles à associer avec une montre ou une paire de gants afin de convenir à toutes les morphologies. De multiples poches pourront abriter les petites mains ou les trésors de vos aventuriers tandis que le motif réfléchissant les maintiendra bien visibles lorsque la luminosité décline !</w:t>
      </w:r>
    </w:p>
    <w:p>
      <w:pPr>
        <w:pStyle w:val="Normal"/>
        <w:numPr>
          <w:ilvl w:val="0"/>
          <w:numId w:val="0"/>
        </w:numPr>
        <w:shd w:val="clear" w:color="auto" w:fill="FFFFFF"/>
        <w:spacing w:lineRule="atLeast" w:line="288" w:before="150" w:afterAutospacing="1"/>
        <w:outlineLvl w:val="3"/>
        <w:rPr>
          <w:rFonts w:ascii="Arial" w:hAnsi="Arial" w:eastAsia="Times New Roman" w:cs="Arial"/>
          <w:b/>
          <w:b/>
          <w:bCs/>
          <w:color w:val="333333"/>
          <w:sz w:val="24"/>
          <w:szCs w:val="24"/>
          <w:lang w:eastAsia="fr-FR"/>
        </w:rPr>
      </w:pPr>
      <w:r>
        <w:rPr>
          <w:rFonts w:eastAsia="Times New Roman" w:cs="Arial" w:ascii="Arial" w:hAnsi="Arial"/>
          <w:b/>
          <w:bCs/>
          <w:color w:val="333333"/>
          <w:sz w:val="24"/>
          <w:szCs w:val="24"/>
          <w:lang w:eastAsia="fr-FR"/>
        </w:rPr>
        <w:t>INFOS TECHNIQUES :</w:t>
      </w:r>
    </w:p>
    <w:p>
      <w:pPr>
        <w:pStyle w:val="Normal"/>
        <w:shd w:val="clear" w:color="auto" w:fill="FFFFFF"/>
        <w:spacing w:lineRule="atLeast" w:line="300" w:beforeAutospacing="1" w:afterAutospacing="1"/>
        <w:rPr>
          <w:rFonts w:ascii="Arial" w:hAnsi="Arial" w:eastAsia="Times New Roman" w:cs="Arial"/>
          <w:color w:val="333333"/>
          <w:sz w:val="23"/>
          <w:szCs w:val="23"/>
          <w:lang w:eastAsia="fr-FR"/>
        </w:rPr>
      </w:pPr>
      <w:r>
        <w:rPr>
          <w:rFonts w:eastAsia="Times New Roman" w:cs="Arial" w:ascii="Arial" w:hAnsi="Arial"/>
          <w:color w:val="333333"/>
          <w:sz w:val="23"/>
          <w:szCs w:val="23"/>
          <w:lang w:eastAsia="fr-FR"/>
        </w:rPr>
        <w:t>- Technologie SeamSmart qui élimine les coutures des zones les plus importantes. Apporte confort et résistance tout en offrant une aisance maximale.</w:t>
        <w:br/>
        <w:br/>
        <w:t>- Tissu Oxford polyester extensible dans toutes les directions Ared V02 20000, imperméable et respirant. Les vêtements utilisant ce procédé sont idéaux pour les activités à haute intensité sans compromis possible entre liberté de mouvement et respirabilité.</w:t>
        <w:br/>
        <w:br/>
        <w:t>- Déperlance longue durée</w:t>
        <w:br/>
        <w:br/>
        <w:t>- Coutures cousues-collées</w:t>
        <w:br/>
        <w:br/>
        <w:t>- Capuche fixe technique réglable avec col haut et sytème de serrage par élastiques</w:t>
        <w:br/>
        <w:br/>
        <w:t>- Capuche roulable dans le col</w:t>
        <w:br/>
        <w:br/>
        <w:t>- Poignets ajustables</w:t>
        <w:br/>
        <w:br/>
        <w:t>- 2 poches inférieures zippées</w:t>
        <w:br/>
        <w:br/>
        <w:t>- Ourlet cordon de serrage ajustable au-dessus de 7 ans</w:t>
        <w:br/>
        <w:br/>
        <w:t>- Doublure en partie taffetas polyester, en partie maille grattée</w:t>
        <w:br/>
        <w:t>- 1 poche intérieure zippée avec port musique âge &gt; 7</w:t>
        <w:br/>
        <w:t>- Motif réfléchissant pour meilleure visibilité</w:t>
      </w:r>
    </w:p>
    <w:p>
      <w:pPr>
        <w:pStyle w:val="Yiv5275727850msonormal"/>
        <w:shd w:val="clear" w:color="auto" w:fill="FFFFFF"/>
        <w:rPr>
          <w:rFonts w:ascii="Helvetica" w:hAnsi="Helvetica" w:cs="Helvetica"/>
          <w:color w:val="1D2228"/>
          <w:sz w:val="22"/>
          <w:szCs w:val="22"/>
        </w:rPr>
      </w:pPr>
      <w:r>
        <w:rPr>
          <w:rFonts w:cs="Helvetica" w:ascii="Helvetica" w:hAnsi="Helvetica"/>
          <w:color w:val="1D2228"/>
          <w:sz w:val="22"/>
          <w:szCs w:val="22"/>
        </w:rPr>
      </w:r>
    </w:p>
    <w:p>
      <w:pPr>
        <w:pStyle w:val="Yiv5275727850msonormal"/>
        <w:shd w:val="clear" w:color="auto" w:fill="FFFFFF"/>
        <w:rPr>
          <w:rFonts w:ascii="Helvetica" w:hAnsi="Helvetica" w:cs="Helvetica"/>
          <w:color w:val="1D2228"/>
          <w:sz w:val="22"/>
          <w:szCs w:val="22"/>
        </w:rPr>
      </w:pPr>
      <w:r>
        <w:rPr>
          <w:rFonts w:cs="Helvetica" w:ascii="Helvetica" w:hAnsi="Helvetica"/>
          <w:color w:val="1D2228"/>
          <w:sz w:val="22"/>
          <w:szCs w:val="22"/>
        </w:rPr>
      </w:r>
    </w:p>
    <w:p>
      <w:pPr>
        <w:pStyle w:val="Yiv5275727850msonormal"/>
        <w:shd w:val="clear" w:color="auto" w:fill="FFFFFF"/>
        <w:rPr>
          <w:rFonts w:ascii="Helvetica" w:hAnsi="Helvetica" w:cs="Helvetica"/>
          <w:color w:val="1D2228"/>
          <w:sz w:val="20"/>
          <w:szCs w:val="20"/>
        </w:rPr>
      </w:pPr>
      <w:r>
        <w:rPr>
          <w:rFonts w:cs="Helvetica" w:ascii="Helvetica" w:hAnsi="Helvetica"/>
          <w:color w:val="1D2228"/>
          <w:sz w:val="22"/>
          <w:szCs w:val="22"/>
        </w:rPr>
        <w:t> </w:t>
      </w:r>
    </w:p>
    <w:p>
      <w:pPr>
        <w:pStyle w:val="Yiv5275727850msonormal"/>
        <w:shd w:val="clear" w:color="auto" w:fill="FFFFFF"/>
        <w:rPr>
          <w:rFonts w:ascii="Helvetica" w:hAnsi="Helvetica" w:cs="Helvetica"/>
          <w:color w:val="1D2228"/>
          <w:sz w:val="22"/>
          <w:szCs w:val="22"/>
        </w:rPr>
      </w:pPr>
      <w:r>
        <w:rPr>
          <w:rFonts w:cs="Helvetica" w:ascii="Helvetica" w:hAnsi="Helvetica"/>
          <w:color w:val="1D2228"/>
          <w:sz w:val="22"/>
          <w:szCs w:val="22"/>
        </w:rPr>
      </w:r>
    </w:p>
    <w:p>
      <w:pPr>
        <w:pStyle w:val="Yiv5275727850msonormal"/>
        <w:shd w:val="clear" w:color="auto" w:fill="FFFFFF"/>
        <w:rPr>
          <w:rFonts w:ascii="Helvetica" w:hAnsi="Helvetica" w:cs="Helvetica"/>
          <w:color w:val="1D2228"/>
          <w:sz w:val="22"/>
          <w:szCs w:val="22"/>
        </w:rPr>
      </w:pPr>
      <w:r>
        <w:rPr>
          <w:rFonts w:cs="Helvetica" w:ascii="Helvetica" w:hAnsi="Helvetica"/>
          <w:color w:val="1D2228"/>
          <w:sz w:val="22"/>
          <w:szCs w:val="22"/>
        </w:rPr>
      </w:r>
    </w:p>
    <w:p>
      <w:pPr>
        <w:pStyle w:val="Yiv5275727850msonormal"/>
        <w:shd w:val="clear" w:color="auto" w:fill="FFFFFF"/>
        <w:rPr>
          <w:rFonts w:ascii="Helvetica" w:hAnsi="Helvetica" w:cs="Helvetica"/>
          <w:color w:val="1D2228"/>
          <w:sz w:val="22"/>
          <w:szCs w:val="22"/>
        </w:rPr>
      </w:pPr>
      <w:r>
        <w:rPr>
          <w:rFonts w:cs="Helvetica" w:ascii="Helvetica" w:hAnsi="Helvetica"/>
          <w:color w:val="1D2228"/>
          <w:sz w:val="22"/>
          <w:szCs w:val="22"/>
        </w:rPr>
      </w:r>
    </w:p>
    <w:p>
      <w:pPr>
        <w:pStyle w:val="Yiv5275727850msonormal"/>
        <w:shd w:val="clear" w:color="auto" w:fill="FFFFFF"/>
        <w:rPr>
          <w:rFonts w:ascii="Helvetica" w:hAnsi="Helvetica" w:cs="Helvetica"/>
          <w:color w:val="1D2228"/>
          <w:sz w:val="20"/>
          <w:szCs w:val="20"/>
          <w:lang w:val="en-US"/>
        </w:rPr>
      </w:pPr>
      <w:r>
        <w:rPr>
          <w:rFonts w:cs="Helvetica" w:ascii="Helvetica" w:hAnsi="Helvetica"/>
          <w:color w:val="1D2228"/>
          <w:sz w:val="22"/>
          <w:szCs w:val="22"/>
          <w:lang w:val="en-US"/>
        </w:rPr>
        <w:t xml:space="preserve">VESTE ADULTE </w:t>
      </w:r>
      <w:r>
        <w:rPr>
          <w:rFonts w:cs="Helvetica" w:ascii="Helvetica" w:hAnsi="Helvetica"/>
          <w:color w:val="1D2228"/>
          <w:sz w:val="40"/>
          <w:szCs w:val="40"/>
          <w:lang w:val="en-US"/>
        </w:rPr>
        <w:t>46.00 EUROS</w:t>
      </w:r>
    </w:p>
    <w:p>
      <w:pPr>
        <w:pStyle w:val="Normal"/>
        <w:rPr/>
      </w:pPr>
      <w:r>
        <w:rPr/>
        <w:drawing>
          <wp:inline distT="0" distB="0" distL="0" distR="0">
            <wp:extent cx="2955290" cy="2955290"/>
            <wp:effectExtent l="0" t="0" r="0" b="0"/>
            <wp:docPr id="2" name="Image 2"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img1"/>
                    <pic:cNvPicPr>
                      <a:picLocks noChangeAspect="1" noChangeArrowheads="1"/>
                    </pic:cNvPicPr>
                  </pic:nvPicPr>
                  <pic:blipFill>
                    <a:blip r:embed="rId3"/>
                    <a:stretch>
                      <a:fillRect/>
                    </a:stretch>
                  </pic:blipFill>
                  <pic:spPr bwMode="auto">
                    <a:xfrm>
                      <a:off x="0" y="0"/>
                      <a:ext cx="2955290" cy="2955290"/>
                    </a:xfrm>
                    <a:prstGeom prst="rect">
                      <a:avLst/>
                    </a:prstGeom>
                  </pic:spPr>
                </pic:pic>
              </a:graphicData>
            </a:graphic>
          </wp:inline>
        </w:drawing>
      </w:r>
    </w:p>
    <w:p>
      <w:pPr>
        <w:pStyle w:val="Normal"/>
        <w:rPr/>
      </w:pPr>
      <w:r>
        <w:rPr/>
      </w:r>
    </w:p>
    <w:p>
      <w:pPr>
        <w:pStyle w:val="Normal"/>
        <w:rPr/>
      </w:pPr>
      <w:r>
        <w:rPr/>
      </w:r>
    </w:p>
    <w:p>
      <w:pPr>
        <w:pStyle w:val="Normal"/>
        <w:numPr>
          <w:ilvl w:val="0"/>
          <w:numId w:val="0"/>
        </w:numPr>
        <w:shd w:val="clear" w:color="auto" w:fill="FFFFFF"/>
        <w:spacing w:lineRule="atLeast" w:line="288" w:before="150" w:afterAutospacing="1"/>
        <w:outlineLvl w:val="3"/>
        <w:rPr>
          <w:rFonts w:ascii="Arial" w:hAnsi="Arial" w:eastAsia="Times New Roman" w:cs="Arial"/>
          <w:b/>
          <w:b/>
          <w:bCs/>
          <w:color w:val="333333"/>
          <w:sz w:val="24"/>
          <w:szCs w:val="24"/>
          <w:lang w:eastAsia="fr-FR"/>
        </w:rPr>
      </w:pPr>
      <w:r>
        <w:rPr>
          <w:rFonts w:eastAsia="Times New Roman" w:cs="Arial" w:ascii="Arial" w:hAnsi="Arial"/>
          <w:b/>
          <w:bCs/>
          <w:color w:val="333333"/>
          <w:sz w:val="24"/>
          <w:szCs w:val="24"/>
          <w:lang w:eastAsia="fr-FR"/>
        </w:rPr>
        <w:t>NFOS TECHNIQUES :</w:t>
      </w:r>
    </w:p>
    <w:p>
      <w:pPr>
        <w:pStyle w:val="Normal"/>
        <w:shd w:val="clear" w:color="auto" w:fill="FFFFFF"/>
        <w:spacing w:lineRule="atLeast" w:line="300" w:beforeAutospacing="1" w:afterAutospacing="1"/>
        <w:rPr>
          <w:rFonts w:ascii="Arial" w:hAnsi="Arial" w:eastAsia="Times New Roman" w:cs="Arial"/>
          <w:color w:val="333333"/>
          <w:sz w:val="23"/>
          <w:szCs w:val="23"/>
          <w:lang w:eastAsia="fr-FR"/>
        </w:rPr>
      </w:pPr>
      <w:r>
        <w:rPr>
          <w:rFonts w:eastAsia="Times New Roman" w:cs="Arial" w:ascii="Arial" w:hAnsi="Arial"/>
          <w:color w:val="333333"/>
          <w:sz w:val="23"/>
          <w:szCs w:val="23"/>
          <w:lang w:eastAsia="fr-FR"/>
        </w:rPr>
        <w:t>- Tissu : Ared V02 20 000,</w:t>
        <w:br/>
        <w:t>- Matière respirante et déperlante,</w:t>
        <w:br/>
        <w:t>- Coutures cousues/collées,</w:t>
        <w:br/>
        <w:t>- Cordon de serrage dans l'ourlet,</w:t>
        <w:br/>
        <w:t>- Poids : 250 grammes.</w:t>
      </w:r>
    </w:p>
    <w:p>
      <w:pPr>
        <w:pStyle w:val="Normal"/>
        <w:rPr/>
      </w:pPr>
      <w:r>
        <w:rPr/>
      </w:r>
    </w:p>
    <w:p>
      <w:pPr>
        <w:pStyle w:val="Normal"/>
        <w:rPr/>
      </w:pPr>
      <w:r>
        <w:rPr/>
      </w:r>
    </w:p>
    <w:p>
      <w:pPr>
        <w:pStyle w:val="Normal"/>
        <w:rPr/>
      </w:pPr>
      <w:r>
        <w:rPr/>
      </w:r>
    </w:p>
    <w:p>
      <w:pPr>
        <w:pStyle w:val="Normal"/>
        <w:rPr>
          <w:sz w:val="36"/>
          <w:szCs w:val="36"/>
          <w14:shadow w14:blurRad="63500" w14:dist="50800" w14:dir="5400000" w14:sx="5000" w14:sy="5000" w14:kx="0" w14:ky="0" w14:algn="ctr">
            <w14:srgbClr w14:val="000000">
              <w14:alpha w14:val="8000"/>
            </w14:srgbClr>
          </w14:shadow>
        </w:rPr>
      </w:pPr>
      <w:r>
        <w:rPr>
          <w:sz w:val="36"/>
          <w:szCs w:val="36"/>
          <w14:shadow w14:blurRad="63500" w14:dist="50800" w14:dir="5400000" w14:sx="5000" w14:sy="5000" w14:kx="0" w14:ky="0" w14:algn="ctr">
            <w14:srgbClr w14:val="000000">
              <w14:alpha w14:val="8000"/>
            </w14:srgbClr>
          </w14:shadow>
        </w:rPr>
      </w:r>
    </w:p>
    <w:p>
      <w:pPr>
        <w:pStyle w:val="Normal"/>
        <w:rPr>
          <w:sz w:val="36"/>
          <w:szCs w:val="36"/>
          <w14:shadow w14:blurRad="63500" w14:dist="50800" w14:dir="5400000" w14:sx="5000" w14:sy="5000" w14:kx="0" w14:ky="0" w14:algn="ctr">
            <w14:srgbClr w14:val="000000">
              <w14:alpha w14:val="8000"/>
            </w14:srgbClr>
          </w14:shadow>
        </w:rPr>
      </w:pPr>
      <w:r>
        <w:rPr>
          <w:sz w:val="36"/>
          <w:szCs w:val="36"/>
          <w14:shadow w14:blurRad="63500" w14:dist="50800" w14:dir="5400000" w14:sx="5000" w14:sy="5000" w14:kx="0" w14:ky="0" w14:algn="ctr">
            <w14:srgbClr w14:val="000000">
              <w14:alpha w14:val="8000"/>
            </w14:srgbClr>
          </w14:shadow>
        </w:rPr>
      </w:r>
    </w:p>
    <w:p>
      <w:pPr>
        <w:pStyle w:val="Normal"/>
        <w:rPr>
          <w:sz w:val="36"/>
          <w:szCs w:val="36"/>
          <w14:shadow w14:blurRad="63500" w14:dist="50800" w14:dir="5400000" w14:sx="5000" w14:sy="5000" w14:kx="0" w14:ky="0" w14:algn="ctr">
            <w14:srgbClr w14:val="000000">
              <w14:alpha w14:val="8000"/>
            </w14:srgbClr>
          </w14:shadow>
        </w:rPr>
      </w:pPr>
      <w:r>
        <w:rPr>
          <w:sz w:val="36"/>
          <w:szCs w:val="36"/>
          <w14:shadow w14:blurRad="63500" w14:dist="50800" w14:dir="5400000" w14:sx="5000" w14:sy="5000" w14:kx="0" w14:ky="0" w14:algn="ctr">
            <w14:srgbClr w14:val="000000">
              <w14:alpha w14:val="8000"/>
            </w14:srgbClr>
          </w14:shadow>
        </w:rPr>
        <w:t> </w:t>
      </w:r>
      <w:r>
        <w:rPr>
          <w:sz w:val="36"/>
          <w:szCs w:val="36"/>
          <w14:shadow w14:blurRad="63500" w14:dist="50800" w14:dir="5400000" w14:sx="5000" w14:sy="5000" w14:kx="0" w14:ky="0" w14:algn="ctr">
            <w14:srgbClr w14:val="000000">
              <w14:alpha w14:val="8000"/>
            </w14:srgbClr>
          </w14:shadow>
        </w:rPr>
        <w:t xml:space="preserve">A LA LOCATION </w:t>
      </w:r>
    </w:p>
    <w:p>
      <w:pPr>
        <w:pStyle w:val="Normal"/>
        <w:rPr>
          <w:sz w:val="40"/>
          <w:szCs w:val="40"/>
        </w:rPr>
      </w:pPr>
      <w:r>
        <w:rPr>
          <w:sz w:val="40"/>
          <w:szCs w:val="40"/>
        </w:rPr>
        <w:t>RSJ60 LANGE</w:t>
      </w:r>
      <w:r>
        <w:rPr>
          <w:rFonts w:cs="Helvetica" w:ascii="Helvetica" w:hAnsi="Helvetica"/>
          <w:color w:val="1D2228"/>
          <w:sz w:val="20"/>
          <w:szCs w:val="20"/>
        </w:rPr>
        <w:t xml:space="preserve"> </w:t>
      </w:r>
    </w:p>
    <w:p>
      <w:pPr>
        <w:pStyle w:val="Normal"/>
        <w:rPr>
          <w:sz w:val="40"/>
          <w:szCs w:val="40"/>
        </w:rPr>
      </w:pPr>
      <w:r>
        <w:rPr>
          <w:sz w:val="40"/>
          <w:szCs w:val="40"/>
        </w:rPr>
        <w:t>POINTURES : 33.34.35.36.37</w:t>
      </w:r>
    </w:p>
    <w:p>
      <w:pPr>
        <w:pStyle w:val="Normal"/>
        <w:rPr>
          <w:sz w:val="40"/>
          <w:szCs w:val="40"/>
        </w:rPr>
      </w:pPr>
      <w:r>
        <w:rPr>
          <w:sz w:val="40"/>
          <w:szCs w:val="40"/>
        </w:rPr>
      </w:r>
    </w:p>
    <w:p>
      <w:pPr>
        <w:pStyle w:val="Normal"/>
        <w:tabs>
          <w:tab w:val="left" w:pos="915" w:leader="none"/>
        </w:tabs>
        <w:rPr/>
      </w:pPr>
      <w:r>
        <w:rPr/>
        <w:drawing>
          <wp:inline distT="0" distB="9525" distL="0" distR="9525">
            <wp:extent cx="4181475" cy="4181475"/>
            <wp:effectExtent l="0" t="0" r="0" b="0"/>
            <wp:docPr id="3" name="Image 3"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img1"/>
                    <pic:cNvPicPr>
                      <a:picLocks noChangeAspect="1" noChangeArrowheads="1"/>
                    </pic:cNvPicPr>
                  </pic:nvPicPr>
                  <pic:blipFill>
                    <a:blip r:embed="rId4"/>
                    <a:stretch>
                      <a:fillRect/>
                    </a:stretch>
                  </pic:blipFill>
                  <pic:spPr bwMode="auto">
                    <a:xfrm>
                      <a:off x="0" y="0"/>
                      <a:ext cx="4181475" cy="4181475"/>
                    </a:xfrm>
                    <a:prstGeom prst="rect">
                      <a:avLst/>
                    </a:prstGeom>
                  </pic:spPr>
                </pic:pic>
              </a:graphicData>
            </a:graphic>
          </wp:inline>
        </w:drawing>
      </w:r>
    </w:p>
    <w:p>
      <w:pPr>
        <w:pStyle w:val="Normal"/>
        <w:tabs>
          <w:tab w:val="left" w:pos="915" w:leader="none"/>
        </w:tabs>
        <w:rPr/>
      </w:pPr>
      <w:r>
        <w:rPr/>
        <w:tab/>
      </w:r>
    </w:p>
    <w:p>
      <w:pPr>
        <w:pStyle w:val="Normal"/>
        <w:tabs>
          <w:tab w:val="left" w:pos="915" w:leader="none"/>
        </w:tabs>
        <w:rPr/>
      </w:pPr>
      <w:r>
        <w:rPr/>
      </w:r>
    </w:p>
    <w:p>
      <w:pPr>
        <w:pStyle w:val="Normal"/>
        <w:tabs>
          <w:tab w:val="left" w:pos="915" w:leader="none"/>
        </w:tabs>
        <w:rPr/>
      </w:pPr>
      <w:r>
        <w:rPr/>
      </w:r>
    </w:p>
    <w:p>
      <w:pPr>
        <w:pStyle w:val="Normal"/>
        <w:rPr/>
      </w:pPr>
      <w:r>
        <w:rPr/>
        <w:t>Les chaussures Club vont arrivées à la location ! Les tailles disponibles seront 33/34/35/36/37 .</w:t>
      </w:r>
    </w:p>
    <w:p>
      <w:pPr>
        <w:pStyle w:val="Normal"/>
        <w:rPr/>
      </w:pPr>
      <w:r>
        <w:rPr/>
        <w:t>Elles seront présentes au troc en Louron ou à l’essais sur rendez-vous .</w:t>
      </w:r>
    </w:p>
    <w:p>
      <w:pPr>
        <w:pStyle w:val="Normal"/>
        <w:rPr/>
      </w:pPr>
      <w:r>
        <w:rPr/>
        <w:t>N’hésistez  pas à m’appeler pour plus informations .ARNAUD 0642088909</w:t>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Helvetica">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71"/>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pacing w:lineRule="auto" w:line="259"/>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fr-FR" w:eastAsia="en-US" w:bidi="ar-SA"/>
    </w:rPr>
  </w:style>
  <w:style w:type="paragraph" w:styleId="Titre1">
    <w:name w:val="Titre 1"/>
    <w:basedOn w:val="Titre"/>
    <w:pPr/>
    <w:rPr/>
  </w:style>
  <w:style w:type="paragraph" w:styleId="Titre2">
    <w:name w:val="Titre 2"/>
    <w:basedOn w:val="Titre"/>
    <w:pPr/>
    <w:rPr/>
  </w:style>
  <w:style w:type="paragraph" w:styleId="Titre3">
    <w:name w:val="Titre 3"/>
    <w:basedOn w:val="Titre"/>
    <w:pPr/>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d93e32"/>
    <w:rPr/>
  </w:style>
  <w:style w:type="character" w:styleId="PieddepageCar" w:customStyle="1">
    <w:name w:val="Pied de page Car"/>
    <w:basedOn w:val="DefaultParagraphFont"/>
    <w:link w:val="Pieddepage"/>
    <w:uiPriority w:val="99"/>
    <w:qFormat/>
    <w:rsid w:val="00d93e32"/>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Yiv5275727850msonormal" w:customStyle="1">
    <w:name w:val="yiv5275727850msonormal"/>
    <w:basedOn w:val="Normal"/>
    <w:qFormat/>
    <w:rsid w:val="00882f6f"/>
    <w:pPr>
      <w:spacing w:lineRule="auto" w:line="240" w:beforeAutospacing="1" w:afterAutospacing="1"/>
    </w:pPr>
    <w:rPr>
      <w:rFonts w:ascii="Times New Roman" w:hAnsi="Times New Roman" w:eastAsia="Times New Roman" w:cs="Times New Roman"/>
      <w:sz w:val="24"/>
      <w:szCs w:val="24"/>
      <w:lang w:eastAsia="fr-FR"/>
    </w:rPr>
  </w:style>
  <w:style w:type="paragraph" w:styleId="Entte">
    <w:name w:val="En-tête"/>
    <w:basedOn w:val="Normal"/>
    <w:link w:val="En-tteCar"/>
    <w:uiPriority w:val="99"/>
    <w:unhideWhenUsed/>
    <w:rsid w:val="00d93e32"/>
    <w:pPr>
      <w:tabs>
        <w:tab w:val="center" w:pos="4536" w:leader="none"/>
        <w:tab w:val="right" w:pos="9072" w:leader="none"/>
      </w:tabs>
      <w:spacing w:lineRule="auto" w:line="240" w:before="0" w:after="0"/>
    </w:pPr>
    <w:rPr/>
  </w:style>
  <w:style w:type="paragraph" w:styleId="Pieddepage">
    <w:name w:val="Pied de page"/>
    <w:basedOn w:val="Normal"/>
    <w:link w:val="PieddepageCar"/>
    <w:uiPriority w:val="99"/>
    <w:unhideWhenUsed/>
    <w:rsid w:val="00d93e32"/>
    <w:pPr>
      <w:tabs>
        <w:tab w:val="center" w:pos="4536" w:leader="none"/>
        <w:tab w:val="right" w:pos="9072" w:leader="none"/>
      </w:tabs>
      <w:spacing w:lineRule="auto" w:line="240" w:before="0" w:after="0"/>
    </w:pPr>
    <w:rPr/>
  </w:style>
  <w:style w:type="paragraph" w:styleId="Quotations">
    <w:name w:val="Quotations"/>
    <w:basedOn w:val="Normal"/>
    <w:qFormat/>
    <w:pPr/>
    <w:rPr/>
  </w:style>
  <w:style w:type="paragraph" w:styleId="Titreprincipal">
    <w:name w:val="Titre principal"/>
    <w:basedOn w:val="Titre"/>
    <w:pPr/>
    <w:rPr/>
  </w:style>
  <w:style w:type="paragraph" w:styleId="Soustitre">
    <w:name w:val="Sous-titre"/>
    <w:basedOn w:val="Titre"/>
    <w:pPr/>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LibreOffice/5.0.2.2$Windows_x86 LibreOffice_project/37b43f919e4de5eeaca9b9755ed688758a8251fe</Application>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2019-10-26T07:48:00Z</dcterms:created>
  <dc:creator>skiclubvallouron baillet arnaud</dc:creator>
  <dc:language>fr-FR</dc:language>
  <dcterms:modified xsi:type="dcterms:W3CDTF">2019-11-04T13:55:34Z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